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附件.</w:t>
      </w:r>
    </w:p>
    <w:p>
      <w:pPr>
        <w:spacing w:line="360" w:lineRule="auto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参 会 回 执 表</w:t>
      </w:r>
    </w:p>
    <w:p>
      <w:pPr>
        <w:spacing w:line="360" w:lineRule="auto"/>
        <w:jc w:val="center"/>
        <w:rPr>
          <w:rFonts w:hint="eastAsia" w:ascii="仿宋_GB2312" w:eastAsia="仿宋_GB2312"/>
          <w:sz w:val="32"/>
          <w:szCs w:val="32"/>
        </w:rPr>
      </w:pPr>
    </w:p>
    <w:tbl>
      <w:tblPr>
        <w:tblStyle w:val="2"/>
        <w:tblW w:w="933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1542"/>
        <w:gridCol w:w="2037"/>
        <w:gridCol w:w="1461"/>
        <w:gridCol w:w="28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会议名称</w:t>
            </w:r>
          </w:p>
        </w:tc>
        <w:tc>
          <w:tcPr>
            <w:tcW w:w="7857" w:type="dxa"/>
            <w:gridSpan w:val="4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《会展管理职业技能等级标准》团体标准研讨会暨第三届中国服务贸易标准化论坛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单位名称</w:t>
            </w:r>
          </w:p>
        </w:tc>
        <w:tc>
          <w:tcPr>
            <w:tcW w:w="7857" w:type="dxa"/>
            <w:gridSpan w:val="4"/>
            <w:noWrap w:val="0"/>
            <w:vAlign w:val="top"/>
          </w:tcPr>
          <w:p>
            <w:pPr>
              <w:spacing w:line="560" w:lineRule="exact"/>
              <w:ind w:firstLine="600" w:firstLineChars="200"/>
              <w:rPr>
                <w:rFonts w:hint="eastAsia" w:ascii="仿宋_GB2312" w:hAnsi="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地    址</w:t>
            </w:r>
          </w:p>
        </w:tc>
        <w:tc>
          <w:tcPr>
            <w:tcW w:w="7857" w:type="dxa"/>
            <w:gridSpan w:val="4"/>
            <w:noWrap w:val="0"/>
            <w:vAlign w:val="top"/>
          </w:tcPr>
          <w:p>
            <w:pPr>
              <w:spacing w:line="560" w:lineRule="exact"/>
              <w:ind w:firstLine="600" w:firstLineChars="200"/>
              <w:rPr>
                <w:rFonts w:hint="eastAsia" w:ascii="仿宋_GB2312" w:hAnsi="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邮    编</w:t>
            </w:r>
          </w:p>
        </w:tc>
        <w:tc>
          <w:tcPr>
            <w:tcW w:w="7857" w:type="dxa"/>
            <w:gridSpan w:val="4"/>
            <w:noWrap w:val="0"/>
            <w:vAlign w:val="top"/>
          </w:tcPr>
          <w:p>
            <w:pPr>
              <w:spacing w:line="560" w:lineRule="exact"/>
              <w:ind w:firstLine="600" w:firstLineChars="200"/>
              <w:rPr>
                <w:rFonts w:hint="eastAsia" w:ascii="仿宋_GB2312" w:hAnsi="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姓    名</w:t>
            </w:r>
          </w:p>
        </w:tc>
        <w:tc>
          <w:tcPr>
            <w:tcW w:w="154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性别</w:t>
            </w:r>
          </w:p>
        </w:tc>
        <w:tc>
          <w:tcPr>
            <w:tcW w:w="2037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职务/职称</w:t>
            </w:r>
          </w:p>
        </w:tc>
        <w:tc>
          <w:tcPr>
            <w:tcW w:w="146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手    机</w:t>
            </w:r>
          </w:p>
        </w:tc>
        <w:tc>
          <w:tcPr>
            <w:tcW w:w="2817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2" w:type="dxa"/>
            <w:noWrap w:val="0"/>
            <w:vAlign w:val="top"/>
          </w:tcPr>
          <w:p>
            <w:pPr>
              <w:spacing w:line="560" w:lineRule="exact"/>
              <w:ind w:firstLine="600" w:firstLineChars="200"/>
              <w:rPr>
                <w:rFonts w:hint="eastAsia" w:ascii="仿宋_GB2312" w:hAnsi="仿宋" w:eastAsia="仿宋_GB2312"/>
                <w:sz w:val="30"/>
                <w:szCs w:val="30"/>
              </w:rPr>
            </w:pPr>
          </w:p>
        </w:tc>
        <w:tc>
          <w:tcPr>
            <w:tcW w:w="1542" w:type="dxa"/>
            <w:noWrap w:val="0"/>
            <w:vAlign w:val="top"/>
          </w:tcPr>
          <w:p>
            <w:pPr>
              <w:spacing w:line="560" w:lineRule="exact"/>
              <w:ind w:firstLine="600" w:firstLineChars="200"/>
              <w:rPr>
                <w:rFonts w:hint="eastAsia" w:ascii="仿宋_GB2312" w:hAnsi="仿宋" w:eastAsia="仿宋_GB2312"/>
                <w:sz w:val="30"/>
                <w:szCs w:val="30"/>
              </w:rPr>
            </w:pPr>
          </w:p>
        </w:tc>
        <w:tc>
          <w:tcPr>
            <w:tcW w:w="2037" w:type="dxa"/>
            <w:noWrap w:val="0"/>
            <w:vAlign w:val="top"/>
          </w:tcPr>
          <w:p>
            <w:pPr>
              <w:spacing w:line="560" w:lineRule="exact"/>
              <w:ind w:firstLine="600" w:firstLineChars="200"/>
              <w:rPr>
                <w:rFonts w:hint="eastAsia" w:ascii="仿宋_GB2312" w:hAnsi="仿宋" w:eastAsia="仿宋_GB2312"/>
                <w:sz w:val="30"/>
                <w:szCs w:val="30"/>
              </w:rPr>
            </w:pPr>
          </w:p>
        </w:tc>
        <w:tc>
          <w:tcPr>
            <w:tcW w:w="1461" w:type="dxa"/>
            <w:noWrap w:val="0"/>
            <w:vAlign w:val="top"/>
          </w:tcPr>
          <w:p>
            <w:pPr>
              <w:spacing w:line="560" w:lineRule="exact"/>
              <w:ind w:firstLine="600" w:firstLineChars="200"/>
              <w:rPr>
                <w:rFonts w:hint="eastAsia" w:ascii="仿宋_GB2312" w:hAnsi="仿宋" w:eastAsia="仿宋_GB2312"/>
                <w:sz w:val="30"/>
                <w:szCs w:val="30"/>
              </w:rPr>
            </w:pPr>
          </w:p>
        </w:tc>
        <w:tc>
          <w:tcPr>
            <w:tcW w:w="2817" w:type="dxa"/>
            <w:noWrap w:val="0"/>
            <w:vAlign w:val="top"/>
          </w:tcPr>
          <w:p>
            <w:pPr>
              <w:spacing w:line="560" w:lineRule="exact"/>
              <w:ind w:firstLine="600" w:firstLineChars="200"/>
              <w:rPr>
                <w:rFonts w:hint="eastAsia" w:ascii="仿宋_GB2312" w:hAnsi="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2" w:type="dxa"/>
            <w:noWrap w:val="0"/>
            <w:vAlign w:val="top"/>
          </w:tcPr>
          <w:p>
            <w:pPr>
              <w:spacing w:line="560" w:lineRule="exact"/>
              <w:ind w:firstLine="600" w:firstLineChars="200"/>
              <w:rPr>
                <w:rFonts w:hint="eastAsia" w:ascii="仿宋_GB2312" w:hAnsi="仿宋" w:eastAsia="仿宋_GB2312"/>
                <w:sz w:val="30"/>
                <w:szCs w:val="30"/>
              </w:rPr>
            </w:pPr>
          </w:p>
        </w:tc>
        <w:tc>
          <w:tcPr>
            <w:tcW w:w="1542" w:type="dxa"/>
            <w:noWrap w:val="0"/>
            <w:vAlign w:val="top"/>
          </w:tcPr>
          <w:p>
            <w:pPr>
              <w:spacing w:line="560" w:lineRule="exact"/>
              <w:ind w:firstLine="600" w:firstLineChars="200"/>
              <w:rPr>
                <w:rFonts w:hint="eastAsia" w:ascii="仿宋_GB2312" w:hAnsi="仿宋" w:eastAsia="仿宋_GB2312"/>
                <w:sz w:val="30"/>
                <w:szCs w:val="30"/>
              </w:rPr>
            </w:pPr>
          </w:p>
        </w:tc>
        <w:tc>
          <w:tcPr>
            <w:tcW w:w="2037" w:type="dxa"/>
            <w:noWrap w:val="0"/>
            <w:vAlign w:val="top"/>
          </w:tcPr>
          <w:p>
            <w:pPr>
              <w:spacing w:line="560" w:lineRule="exact"/>
              <w:ind w:firstLine="600" w:firstLineChars="200"/>
              <w:rPr>
                <w:rFonts w:hint="eastAsia" w:ascii="仿宋_GB2312" w:hAnsi="仿宋" w:eastAsia="仿宋_GB2312"/>
                <w:sz w:val="30"/>
                <w:szCs w:val="30"/>
              </w:rPr>
            </w:pPr>
          </w:p>
        </w:tc>
        <w:tc>
          <w:tcPr>
            <w:tcW w:w="1461" w:type="dxa"/>
            <w:noWrap w:val="0"/>
            <w:vAlign w:val="top"/>
          </w:tcPr>
          <w:p>
            <w:pPr>
              <w:spacing w:line="560" w:lineRule="exact"/>
              <w:ind w:firstLine="600" w:firstLineChars="200"/>
              <w:rPr>
                <w:rFonts w:hint="eastAsia" w:ascii="仿宋_GB2312" w:hAnsi="仿宋" w:eastAsia="仿宋_GB2312"/>
                <w:sz w:val="30"/>
                <w:szCs w:val="30"/>
              </w:rPr>
            </w:pPr>
          </w:p>
        </w:tc>
        <w:tc>
          <w:tcPr>
            <w:tcW w:w="2817" w:type="dxa"/>
            <w:noWrap w:val="0"/>
            <w:vAlign w:val="top"/>
          </w:tcPr>
          <w:p>
            <w:pPr>
              <w:spacing w:line="560" w:lineRule="exact"/>
              <w:ind w:firstLine="600" w:firstLineChars="200"/>
              <w:rPr>
                <w:rFonts w:hint="eastAsia" w:ascii="仿宋_GB2312" w:hAnsi="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339" w:type="dxa"/>
            <w:gridSpan w:val="5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备 注 信 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  <w:jc w:val="center"/>
        </w:trPr>
        <w:tc>
          <w:tcPr>
            <w:tcW w:w="9339" w:type="dxa"/>
            <w:gridSpan w:val="5"/>
            <w:noWrap w:val="0"/>
            <w:vAlign w:val="top"/>
          </w:tcPr>
          <w:p>
            <w:pPr>
              <w:spacing w:line="560" w:lineRule="exact"/>
              <w:ind w:firstLine="600" w:firstLineChars="200"/>
              <w:rPr>
                <w:rFonts w:hint="eastAsia" w:ascii="仿宋_GB2312" w:hAnsi="仿宋" w:eastAsia="仿宋_GB2312"/>
                <w:sz w:val="30"/>
                <w:szCs w:val="30"/>
              </w:rPr>
            </w:pPr>
          </w:p>
          <w:p>
            <w:pPr>
              <w:spacing w:line="560" w:lineRule="exact"/>
              <w:ind w:firstLine="600" w:firstLineChars="200"/>
              <w:rPr>
                <w:rFonts w:hint="eastAsia" w:ascii="仿宋_GB2312" w:hAnsi="仿宋" w:eastAsia="仿宋_GB2312"/>
                <w:sz w:val="30"/>
                <w:szCs w:val="30"/>
              </w:rPr>
            </w:pPr>
          </w:p>
          <w:p>
            <w:pPr>
              <w:spacing w:line="560" w:lineRule="exact"/>
              <w:ind w:firstLine="600" w:firstLineChars="200"/>
              <w:rPr>
                <w:rFonts w:hint="eastAsia" w:ascii="仿宋_GB2312" w:hAnsi="仿宋" w:eastAsia="仿宋_GB2312"/>
                <w:sz w:val="30"/>
                <w:szCs w:val="30"/>
              </w:rPr>
            </w:pPr>
          </w:p>
          <w:p>
            <w:pPr>
              <w:spacing w:line="560" w:lineRule="exact"/>
              <w:ind w:firstLine="600" w:firstLineChars="200"/>
              <w:rPr>
                <w:rFonts w:hint="eastAsia" w:ascii="仿宋_GB2312" w:hAnsi="仿宋" w:eastAsia="仿宋_GB2312"/>
                <w:sz w:val="30"/>
                <w:szCs w:val="30"/>
              </w:rPr>
            </w:pPr>
          </w:p>
          <w:p>
            <w:pPr>
              <w:spacing w:line="560" w:lineRule="exact"/>
              <w:ind w:firstLine="600" w:firstLineChars="200"/>
              <w:rPr>
                <w:rFonts w:hint="eastAsia" w:ascii="仿宋_GB2312" w:hAnsi="仿宋" w:eastAsia="仿宋_GB2312"/>
                <w:sz w:val="30"/>
                <w:szCs w:val="30"/>
              </w:rPr>
            </w:pPr>
          </w:p>
          <w:p>
            <w:pPr>
              <w:spacing w:line="560" w:lineRule="exact"/>
              <w:ind w:firstLine="600" w:firstLineChars="200"/>
              <w:rPr>
                <w:rFonts w:hint="eastAsia" w:ascii="仿宋_GB2312" w:hAnsi="仿宋" w:eastAsia="仿宋_GB2312"/>
                <w:sz w:val="30"/>
                <w:szCs w:val="30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EA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dcterms:modified xsi:type="dcterms:W3CDTF">2019-09-29T05:03:05Z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