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E4AD8" w14:textId="77777777" w:rsidR="000D2F9C" w:rsidRDefault="000D2F9C" w:rsidP="000D2F9C">
      <w:pPr>
        <w:spacing w:beforeLines="100" w:before="312" w:afterLines="100" w:after="312" w:line="600" w:lineRule="exact"/>
      </w:pPr>
      <w:r>
        <w:rPr>
          <w:rFonts w:ascii="黑体" w:eastAsia="黑体" w:hAnsi="黑体" w:cs="Times New Roman" w:hint="eastAsia"/>
          <w:bCs/>
          <w:sz w:val="32"/>
          <w:szCs w:val="32"/>
        </w:rPr>
        <w:t>附件</w:t>
      </w:r>
      <w:r>
        <w:rPr>
          <w:rFonts w:ascii="黑体" w:eastAsia="黑体" w:hAnsi="黑体" w:cs="Times New Roman"/>
          <w:bCs/>
          <w:sz w:val="32"/>
          <w:szCs w:val="32"/>
        </w:rPr>
        <w:t>2</w:t>
      </w:r>
      <w:r>
        <w:rPr>
          <w:rFonts w:ascii="黑体" w:eastAsia="黑体" w:hAnsi="黑体" w:cs="Times New Roman" w:hint="eastAsia"/>
          <w:bCs/>
          <w:sz w:val="32"/>
          <w:szCs w:val="32"/>
        </w:rPr>
        <w:t xml:space="preserve"> </w:t>
      </w:r>
    </w:p>
    <w:p w14:paraId="6E6A240C" w14:textId="77777777" w:rsidR="000D2F9C" w:rsidRDefault="000D2F9C" w:rsidP="000D2F9C">
      <w:pPr>
        <w:spacing w:beforeLines="100" w:before="312" w:afterLines="100" w:after="312" w:line="600" w:lineRule="exact"/>
        <w:jc w:val="center"/>
        <w:rPr>
          <w:rFonts w:ascii="方正小标宋简体" w:eastAsia="方正小标宋简体" w:hAnsi="黑体" w:cs="Times New Roman"/>
          <w:kern w:val="0"/>
          <w:sz w:val="44"/>
          <w:szCs w:val="44"/>
        </w:rPr>
      </w:pPr>
      <w:r>
        <w:rPr>
          <w:rFonts w:ascii="方正小标宋简体" w:eastAsia="方正小标宋简体" w:hAnsi="黑体" w:cs="Times New Roman" w:hint="eastAsia"/>
          <w:kern w:val="0"/>
          <w:sz w:val="44"/>
          <w:szCs w:val="44"/>
        </w:rPr>
        <w:t>俄方企业名单</w:t>
      </w:r>
    </w:p>
    <w:tbl>
      <w:tblPr>
        <w:tblStyle w:val="a7"/>
        <w:tblpPr w:leftFromText="180" w:rightFromText="180" w:vertAnchor="page" w:horzAnchor="page" w:tblpX="1756" w:tblpY="3638"/>
        <w:tblW w:w="9067" w:type="dxa"/>
        <w:tblLayout w:type="fixed"/>
        <w:tblLook w:val="04A0" w:firstRow="1" w:lastRow="0" w:firstColumn="1" w:lastColumn="0" w:noHBand="0" w:noVBand="1"/>
      </w:tblPr>
      <w:tblGrid>
        <w:gridCol w:w="562"/>
        <w:gridCol w:w="4706"/>
        <w:gridCol w:w="3799"/>
      </w:tblGrid>
      <w:tr w:rsidR="000D2F9C" w14:paraId="2C99D009" w14:textId="77777777" w:rsidTr="00975A0B">
        <w:trPr>
          <w:trHeight w:val="454"/>
        </w:trPr>
        <w:tc>
          <w:tcPr>
            <w:tcW w:w="562" w:type="dxa"/>
            <w:shd w:val="clear" w:color="auto" w:fill="auto"/>
            <w:vAlign w:val="center"/>
          </w:tcPr>
          <w:p w14:paraId="78F5C98E" w14:textId="77777777" w:rsidR="000D2F9C" w:rsidRDefault="000D2F9C" w:rsidP="00975A0B">
            <w:pPr>
              <w:pStyle w:val="a8"/>
              <w:widowControl/>
              <w:spacing w:line="240" w:lineRule="auto"/>
              <w:ind w:left="113" w:firstLineChars="0" w:firstLine="0"/>
              <w:contextualSpacing/>
              <w:rPr>
                <w:rFonts w:ascii="仿宋_GB2312" w:eastAsia="仿宋_GB2312" w:hAnsi="Times New Roman"/>
                <w:sz w:val="24"/>
              </w:rPr>
            </w:pPr>
          </w:p>
        </w:tc>
        <w:tc>
          <w:tcPr>
            <w:tcW w:w="4706" w:type="dxa"/>
            <w:shd w:val="clear" w:color="auto" w:fill="auto"/>
            <w:vAlign w:val="center"/>
          </w:tcPr>
          <w:p w14:paraId="08424DB1" w14:textId="77777777" w:rsidR="000D2F9C" w:rsidRDefault="000D2F9C" w:rsidP="00975A0B">
            <w:pPr>
              <w:rPr>
                <w:rFonts w:ascii="仿宋_GB2312" w:eastAsia="仿宋_GB2312" w:hAnsi="Times New Roman"/>
                <w:b/>
                <w:bCs/>
                <w:sz w:val="24"/>
                <w:szCs w:val="24"/>
              </w:rPr>
            </w:pPr>
            <w:r>
              <w:rPr>
                <w:rFonts w:ascii="仿宋_GB2312" w:eastAsia="仿宋_GB2312" w:hAnsi="Times New Roman" w:hint="eastAsia"/>
                <w:b/>
                <w:bCs/>
                <w:sz w:val="24"/>
                <w:szCs w:val="24"/>
              </w:rPr>
              <w:t>企业名称</w:t>
            </w:r>
          </w:p>
        </w:tc>
        <w:tc>
          <w:tcPr>
            <w:tcW w:w="3799" w:type="dxa"/>
            <w:shd w:val="clear" w:color="auto" w:fill="auto"/>
            <w:vAlign w:val="center"/>
          </w:tcPr>
          <w:p w14:paraId="72AB3193" w14:textId="77777777" w:rsidR="000D2F9C" w:rsidRDefault="000D2F9C" w:rsidP="00975A0B">
            <w:pPr>
              <w:rPr>
                <w:rFonts w:ascii="仿宋_GB2312" w:eastAsia="仿宋_GB2312" w:hAnsi="Times New Roman"/>
                <w:b/>
                <w:bCs/>
                <w:sz w:val="24"/>
                <w:szCs w:val="24"/>
              </w:rPr>
            </w:pPr>
            <w:r>
              <w:rPr>
                <w:rFonts w:ascii="仿宋_GB2312" w:eastAsia="仿宋_GB2312" w:hAnsi="Times New Roman" w:hint="eastAsia"/>
                <w:b/>
                <w:bCs/>
                <w:sz w:val="24"/>
                <w:szCs w:val="24"/>
              </w:rPr>
              <w:t>行业领域</w:t>
            </w:r>
          </w:p>
        </w:tc>
      </w:tr>
      <w:tr w:rsidR="000D2F9C" w14:paraId="499A8D23" w14:textId="77777777" w:rsidTr="00975A0B">
        <w:trPr>
          <w:trHeight w:val="454"/>
        </w:trPr>
        <w:tc>
          <w:tcPr>
            <w:tcW w:w="562" w:type="dxa"/>
            <w:shd w:val="clear" w:color="auto" w:fill="auto"/>
            <w:vAlign w:val="center"/>
          </w:tcPr>
          <w:p w14:paraId="23CEB805"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4C766DFC"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Sibirskiy Melnik 有限责任公司</w:t>
            </w:r>
          </w:p>
        </w:tc>
        <w:tc>
          <w:tcPr>
            <w:tcW w:w="3799" w:type="dxa"/>
            <w:shd w:val="clear" w:color="auto" w:fill="auto"/>
            <w:vAlign w:val="center"/>
          </w:tcPr>
          <w:p w14:paraId="76663209"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用粮食作物生产面粉和米类</w:t>
            </w:r>
          </w:p>
        </w:tc>
      </w:tr>
      <w:tr w:rsidR="000D2F9C" w14:paraId="3D0BDA15" w14:textId="77777777" w:rsidTr="00975A0B">
        <w:trPr>
          <w:trHeight w:val="454"/>
        </w:trPr>
        <w:tc>
          <w:tcPr>
            <w:tcW w:w="562" w:type="dxa"/>
            <w:shd w:val="clear" w:color="auto" w:fill="auto"/>
            <w:vAlign w:val="center"/>
          </w:tcPr>
          <w:p w14:paraId="492559F2"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38F877C6"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“Rassvet”有限责任公司</w:t>
            </w:r>
          </w:p>
        </w:tc>
        <w:tc>
          <w:tcPr>
            <w:tcW w:w="3799" w:type="dxa"/>
            <w:shd w:val="clear" w:color="auto" w:fill="auto"/>
            <w:vAlign w:val="center"/>
          </w:tcPr>
          <w:p w14:paraId="2F17BF1F"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油菜籽、小麦、大麦、亚麻</w:t>
            </w:r>
          </w:p>
        </w:tc>
      </w:tr>
      <w:tr w:rsidR="000D2F9C" w14:paraId="3A065771" w14:textId="77777777" w:rsidTr="00975A0B">
        <w:trPr>
          <w:trHeight w:val="454"/>
        </w:trPr>
        <w:tc>
          <w:tcPr>
            <w:tcW w:w="562" w:type="dxa"/>
            <w:shd w:val="clear" w:color="auto" w:fill="auto"/>
            <w:vAlign w:val="center"/>
          </w:tcPr>
          <w:p w14:paraId="0ABA3EF5"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260E02FD"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西伯利亚贸易有限公司 (STK LLC)</w:t>
            </w:r>
          </w:p>
        </w:tc>
        <w:tc>
          <w:tcPr>
            <w:tcW w:w="3799" w:type="dxa"/>
            <w:shd w:val="clear" w:color="auto" w:fill="auto"/>
            <w:vAlign w:val="center"/>
          </w:tcPr>
          <w:p w14:paraId="0295706B"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销售自己生产的糖果产品 - 各种蜂蜜蛋糕和糕点，其他糖果产品</w:t>
            </w:r>
          </w:p>
        </w:tc>
      </w:tr>
      <w:tr w:rsidR="000D2F9C" w14:paraId="176EE2C1" w14:textId="77777777" w:rsidTr="00975A0B">
        <w:trPr>
          <w:trHeight w:val="454"/>
        </w:trPr>
        <w:tc>
          <w:tcPr>
            <w:tcW w:w="562" w:type="dxa"/>
            <w:shd w:val="clear" w:color="auto" w:fill="auto"/>
            <w:vAlign w:val="center"/>
          </w:tcPr>
          <w:p w14:paraId="20556817"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07870344"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阳达-T有限责任公司</w:t>
            </w:r>
          </w:p>
          <w:p w14:paraId="6194F110"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（伊尔库茨克油脂加工厂有限责任公司）</w:t>
            </w:r>
          </w:p>
        </w:tc>
        <w:tc>
          <w:tcPr>
            <w:tcW w:w="3799" w:type="dxa"/>
            <w:shd w:val="clear" w:color="auto" w:fill="auto"/>
            <w:vAlign w:val="center"/>
          </w:tcPr>
          <w:p w14:paraId="29F0D6D8"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豆制品、黄油乳制品、禽肉产品。</w:t>
            </w:r>
          </w:p>
        </w:tc>
      </w:tr>
      <w:tr w:rsidR="000D2F9C" w14:paraId="7E699AE2" w14:textId="77777777" w:rsidTr="00975A0B">
        <w:trPr>
          <w:trHeight w:val="454"/>
        </w:trPr>
        <w:tc>
          <w:tcPr>
            <w:tcW w:w="562" w:type="dxa"/>
            <w:shd w:val="clear" w:color="auto" w:fill="auto"/>
            <w:vAlign w:val="center"/>
          </w:tcPr>
          <w:p w14:paraId="13FDC821"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09F34E71"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別洛列琴斯克农业股份公司</w:t>
            </w:r>
          </w:p>
        </w:tc>
        <w:tc>
          <w:tcPr>
            <w:tcW w:w="3799" w:type="dxa"/>
            <w:shd w:val="clear" w:color="auto" w:fill="auto"/>
            <w:vAlign w:val="center"/>
          </w:tcPr>
          <w:p w14:paraId="5614FE38"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黄油和其他由牛奶制成的脂肪和油；牛奶。</w:t>
            </w:r>
          </w:p>
        </w:tc>
      </w:tr>
      <w:tr w:rsidR="000D2F9C" w14:paraId="14AD74C5" w14:textId="77777777" w:rsidTr="00975A0B">
        <w:trPr>
          <w:trHeight w:val="454"/>
        </w:trPr>
        <w:tc>
          <w:tcPr>
            <w:tcW w:w="562" w:type="dxa"/>
            <w:shd w:val="clear" w:color="auto" w:fill="auto"/>
            <w:vAlign w:val="center"/>
          </w:tcPr>
          <w:p w14:paraId="3467C990"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0CAC5DBA" w14:textId="77777777" w:rsidR="000D2F9C" w:rsidRDefault="000D2F9C" w:rsidP="00975A0B">
            <w:pPr>
              <w:spacing w:line="360" w:lineRule="auto"/>
              <w:rPr>
                <w:rFonts w:ascii="仿宋_GB2312" w:eastAsia="仿宋_GB2312" w:hAnsi="Times New Roman"/>
                <w:sz w:val="24"/>
                <w:szCs w:val="24"/>
              </w:rPr>
            </w:pPr>
            <w:r>
              <w:rPr>
                <w:rFonts w:ascii="仿宋_GB2312" w:eastAsia="仿宋_GB2312" w:hAnsi="Times New Roman" w:hint="eastAsia"/>
                <w:kern w:val="2"/>
                <w:sz w:val="24"/>
                <w:szCs w:val="24"/>
              </w:rPr>
              <w:t>卡拉瓦伊股份公司</w:t>
            </w:r>
          </w:p>
        </w:tc>
        <w:tc>
          <w:tcPr>
            <w:tcW w:w="3799" w:type="dxa"/>
            <w:shd w:val="clear" w:color="auto" w:fill="auto"/>
            <w:vAlign w:val="center"/>
          </w:tcPr>
          <w:p w14:paraId="4B9455D4"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糖果点心</w:t>
            </w:r>
          </w:p>
        </w:tc>
      </w:tr>
      <w:tr w:rsidR="000D2F9C" w14:paraId="6C4E4AE1" w14:textId="77777777" w:rsidTr="00975A0B">
        <w:trPr>
          <w:trHeight w:val="454"/>
        </w:trPr>
        <w:tc>
          <w:tcPr>
            <w:tcW w:w="562" w:type="dxa"/>
            <w:shd w:val="clear" w:color="auto" w:fill="auto"/>
            <w:vAlign w:val="center"/>
          </w:tcPr>
          <w:p w14:paraId="5D65595F"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14226702"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“Rus Grover” 有限责任公司榨油厂</w:t>
            </w:r>
          </w:p>
        </w:tc>
        <w:tc>
          <w:tcPr>
            <w:tcW w:w="3799" w:type="dxa"/>
            <w:shd w:val="clear" w:color="auto" w:fill="auto"/>
            <w:vAlign w:val="center"/>
          </w:tcPr>
          <w:p w14:paraId="06D674DF"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油菜籽、燕麦、小麦、亚麻、豌豆、面粉</w:t>
            </w:r>
          </w:p>
        </w:tc>
      </w:tr>
      <w:tr w:rsidR="000D2F9C" w14:paraId="1203EF03" w14:textId="77777777" w:rsidTr="00975A0B">
        <w:trPr>
          <w:trHeight w:val="454"/>
        </w:trPr>
        <w:tc>
          <w:tcPr>
            <w:tcW w:w="562" w:type="dxa"/>
            <w:shd w:val="clear" w:color="auto" w:fill="auto"/>
            <w:vAlign w:val="center"/>
          </w:tcPr>
          <w:p w14:paraId="129B789A"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716E5DEB"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“萨姆松-贝加尔”有限责任公司</w:t>
            </w:r>
          </w:p>
        </w:tc>
        <w:tc>
          <w:tcPr>
            <w:tcW w:w="3799" w:type="dxa"/>
            <w:shd w:val="clear" w:color="auto" w:fill="auto"/>
            <w:vAlign w:val="center"/>
          </w:tcPr>
          <w:p w14:paraId="3216067E"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烘焙和糖果产品</w:t>
            </w:r>
          </w:p>
        </w:tc>
      </w:tr>
      <w:tr w:rsidR="000D2F9C" w14:paraId="7FE0C570" w14:textId="77777777" w:rsidTr="00975A0B">
        <w:trPr>
          <w:trHeight w:val="454"/>
        </w:trPr>
        <w:tc>
          <w:tcPr>
            <w:tcW w:w="562" w:type="dxa"/>
            <w:shd w:val="clear" w:color="auto" w:fill="auto"/>
            <w:vAlign w:val="center"/>
          </w:tcPr>
          <w:p w14:paraId="3BF4F465"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3F50AA45"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SibPribor有限责任公司</w:t>
            </w:r>
          </w:p>
        </w:tc>
        <w:tc>
          <w:tcPr>
            <w:tcW w:w="3799" w:type="dxa"/>
            <w:shd w:val="clear" w:color="auto" w:fill="auto"/>
            <w:vAlign w:val="center"/>
          </w:tcPr>
          <w:p w14:paraId="14A10245"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膳食补充剂“生物二氢槲皮素”，膳食补充剂“白桦茸”</w:t>
            </w:r>
          </w:p>
        </w:tc>
      </w:tr>
      <w:tr w:rsidR="000D2F9C" w14:paraId="00E27D43" w14:textId="77777777" w:rsidTr="00975A0B">
        <w:trPr>
          <w:trHeight w:val="454"/>
        </w:trPr>
        <w:tc>
          <w:tcPr>
            <w:tcW w:w="562" w:type="dxa"/>
            <w:shd w:val="clear" w:color="auto" w:fill="auto"/>
            <w:vAlign w:val="center"/>
          </w:tcPr>
          <w:p w14:paraId="6D03589D"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346B73D9"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农业系统科研中心有限责任公司</w:t>
            </w:r>
          </w:p>
        </w:tc>
        <w:tc>
          <w:tcPr>
            <w:tcW w:w="3799" w:type="dxa"/>
            <w:shd w:val="clear" w:color="auto" w:fill="auto"/>
            <w:vAlign w:val="center"/>
          </w:tcPr>
          <w:p w14:paraId="19482C91"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二氢槲皮素</w:t>
            </w:r>
          </w:p>
        </w:tc>
      </w:tr>
      <w:tr w:rsidR="000D2F9C" w14:paraId="0E326CE5" w14:textId="77777777" w:rsidTr="00975A0B">
        <w:trPr>
          <w:trHeight w:val="454"/>
        </w:trPr>
        <w:tc>
          <w:tcPr>
            <w:tcW w:w="562" w:type="dxa"/>
            <w:shd w:val="clear" w:color="auto" w:fill="auto"/>
            <w:vAlign w:val="center"/>
          </w:tcPr>
          <w:p w14:paraId="0BEC2ADD"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7E352A9D"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“贝加尔湖草药”有限责任公司</w:t>
            </w:r>
          </w:p>
        </w:tc>
        <w:tc>
          <w:tcPr>
            <w:tcW w:w="3799" w:type="dxa"/>
            <w:shd w:val="clear" w:color="auto" w:fill="auto"/>
            <w:vAlign w:val="center"/>
          </w:tcPr>
          <w:p w14:paraId="58B0B591"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白桦茸提取物</w:t>
            </w:r>
          </w:p>
        </w:tc>
      </w:tr>
      <w:tr w:rsidR="000D2F9C" w14:paraId="5E5AB697" w14:textId="77777777" w:rsidTr="00975A0B">
        <w:trPr>
          <w:trHeight w:val="454"/>
        </w:trPr>
        <w:tc>
          <w:tcPr>
            <w:tcW w:w="562" w:type="dxa"/>
            <w:shd w:val="clear" w:color="auto" w:fill="auto"/>
            <w:vAlign w:val="center"/>
          </w:tcPr>
          <w:p w14:paraId="3F885247"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6BC93366"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“野生植物”协会（“野生西伯利亚”有限责任公司）</w:t>
            </w:r>
          </w:p>
        </w:tc>
        <w:tc>
          <w:tcPr>
            <w:tcW w:w="3799" w:type="dxa"/>
            <w:shd w:val="clear" w:color="auto" w:fill="auto"/>
            <w:vAlign w:val="center"/>
          </w:tcPr>
          <w:p w14:paraId="20C5C672"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野生浆果、坚果、药草产品</w:t>
            </w:r>
          </w:p>
        </w:tc>
      </w:tr>
      <w:tr w:rsidR="000D2F9C" w14:paraId="3BF5FD5D" w14:textId="77777777" w:rsidTr="00975A0B">
        <w:trPr>
          <w:trHeight w:val="454"/>
        </w:trPr>
        <w:tc>
          <w:tcPr>
            <w:tcW w:w="562" w:type="dxa"/>
            <w:shd w:val="clear" w:color="auto" w:fill="auto"/>
            <w:vAlign w:val="center"/>
          </w:tcPr>
          <w:p w14:paraId="591B9B04"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1316D254"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w:t>
            </w:r>
            <w:r>
              <w:rPr>
                <w:rFonts w:ascii="仿宋_GB2312" w:eastAsia="仿宋_GB2312" w:hAnsi="Times New Roman" w:hint="eastAsia"/>
                <w:kern w:val="2"/>
                <w:sz w:val="24"/>
                <w:szCs w:val="24"/>
              </w:rPr>
              <w:t>Oblagrosnab</w:t>
            </w:r>
            <w:r>
              <w:rPr>
                <w:rFonts w:ascii="仿宋_GB2312" w:eastAsia="仿宋_GB2312" w:hAnsi="Times New Roman" w:hint="eastAsia"/>
                <w:kern w:val="2"/>
                <w:sz w:val="24"/>
                <w:szCs w:val="24"/>
              </w:rPr>
              <w:t>»</w:t>
            </w:r>
            <w:r>
              <w:rPr>
                <w:rFonts w:ascii="仿宋_GB2312" w:eastAsia="仿宋_GB2312" w:hAnsi="Times New Roman" w:hint="eastAsia"/>
                <w:kern w:val="2"/>
                <w:sz w:val="24"/>
                <w:szCs w:val="24"/>
              </w:rPr>
              <w:t xml:space="preserve"> 股份公司</w:t>
            </w:r>
          </w:p>
        </w:tc>
        <w:tc>
          <w:tcPr>
            <w:tcW w:w="3799" w:type="dxa"/>
            <w:shd w:val="clear" w:color="auto" w:fill="auto"/>
            <w:vAlign w:val="center"/>
          </w:tcPr>
          <w:p w14:paraId="6D8FAD3D"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农业和特殊设备的供应</w:t>
            </w:r>
          </w:p>
        </w:tc>
      </w:tr>
      <w:tr w:rsidR="000D2F9C" w14:paraId="2284E2D4" w14:textId="77777777" w:rsidTr="00975A0B">
        <w:trPr>
          <w:trHeight w:val="454"/>
        </w:trPr>
        <w:tc>
          <w:tcPr>
            <w:tcW w:w="562" w:type="dxa"/>
            <w:shd w:val="clear" w:color="auto" w:fill="auto"/>
            <w:vAlign w:val="center"/>
          </w:tcPr>
          <w:p w14:paraId="6705AA88"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5F6C03C3"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Grand Baikal LLC</w:t>
            </w:r>
          </w:p>
        </w:tc>
        <w:tc>
          <w:tcPr>
            <w:tcW w:w="3799" w:type="dxa"/>
            <w:shd w:val="clear" w:color="auto" w:fill="auto"/>
            <w:vAlign w:val="center"/>
          </w:tcPr>
          <w:p w14:paraId="4DD9404F"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旅游、酒店商务和疗养治疗服务。</w:t>
            </w:r>
          </w:p>
        </w:tc>
      </w:tr>
      <w:tr w:rsidR="000D2F9C" w14:paraId="54EA40D6" w14:textId="77777777" w:rsidTr="00975A0B">
        <w:trPr>
          <w:trHeight w:val="454"/>
        </w:trPr>
        <w:tc>
          <w:tcPr>
            <w:tcW w:w="562" w:type="dxa"/>
            <w:shd w:val="clear" w:color="auto" w:fill="auto"/>
            <w:vAlign w:val="center"/>
          </w:tcPr>
          <w:p w14:paraId="5EFEA778"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6A6B993B"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AVIAVOYAZH有限责任公司</w:t>
            </w:r>
          </w:p>
        </w:tc>
        <w:tc>
          <w:tcPr>
            <w:tcW w:w="3799" w:type="dxa"/>
            <w:shd w:val="clear" w:color="auto" w:fill="auto"/>
            <w:vAlign w:val="center"/>
          </w:tcPr>
          <w:p w14:paraId="3CE26931"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旅游服务，旅行社业务</w:t>
            </w:r>
          </w:p>
        </w:tc>
      </w:tr>
      <w:tr w:rsidR="000D2F9C" w14:paraId="3A2C3637" w14:textId="77777777" w:rsidTr="00975A0B">
        <w:trPr>
          <w:trHeight w:val="454"/>
        </w:trPr>
        <w:tc>
          <w:tcPr>
            <w:tcW w:w="562" w:type="dxa"/>
            <w:shd w:val="clear" w:color="auto" w:fill="auto"/>
            <w:vAlign w:val="center"/>
          </w:tcPr>
          <w:p w14:paraId="39C628E2"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021B4976"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Krosstur LLC</w:t>
            </w:r>
          </w:p>
        </w:tc>
        <w:tc>
          <w:tcPr>
            <w:tcW w:w="3799" w:type="dxa"/>
            <w:shd w:val="clear" w:color="auto" w:fill="auto"/>
            <w:vAlign w:val="center"/>
          </w:tcPr>
          <w:p w14:paraId="6BDDE1CC"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旅游服务，旅行社业务</w:t>
            </w:r>
          </w:p>
        </w:tc>
      </w:tr>
      <w:tr w:rsidR="000D2F9C" w14:paraId="4FC0E8D9" w14:textId="77777777" w:rsidTr="00975A0B">
        <w:trPr>
          <w:trHeight w:val="454"/>
        </w:trPr>
        <w:tc>
          <w:tcPr>
            <w:tcW w:w="562" w:type="dxa"/>
            <w:shd w:val="clear" w:color="auto" w:fill="auto"/>
            <w:vAlign w:val="center"/>
          </w:tcPr>
          <w:p w14:paraId="4D28A423"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2B2DA97C"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LLC“Pribaikalye”（“伊尔库茨克罗迪纳大酒店（ RODINA Grand Hotel&amp;SPA）和水疗中心分公司）</w:t>
            </w:r>
          </w:p>
        </w:tc>
        <w:tc>
          <w:tcPr>
            <w:tcW w:w="3799" w:type="dxa"/>
            <w:shd w:val="clear" w:color="auto" w:fill="auto"/>
            <w:vAlign w:val="center"/>
          </w:tcPr>
          <w:p w14:paraId="11CBBA90"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酒店活动</w:t>
            </w:r>
          </w:p>
        </w:tc>
      </w:tr>
      <w:tr w:rsidR="000D2F9C" w14:paraId="7C6C7534" w14:textId="77777777" w:rsidTr="00975A0B">
        <w:trPr>
          <w:trHeight w:val="454"/>
        </w:trPr>
        <w:tc>
          <w:tcPr>
            <w:tcW w:w="562" w:type="dxa"/>
            <w:shd w:val="clear" w:color="auto" w:fill="auto"/>
            <w:vAlign w:val="center"/>
          </w:tcPr>
          <w:p w14:paraId="36B1B210"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5A08D27F"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东西伯利亚河船公司</w:t>
            </w:r>
          </w:p>
          <w:p w14:paraId="1F80454E"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EASTLAND集团公司</w:t>
            </w:r>
          </w:p>
        </w:tc>
        <w:tc>
          <w:tcPr>
            <w:tcW w:w="3799" w:type="dxa"/>
            <w:shd w:val="clear" w:color="auto" w:fill="auto"/>
            <w:vAlign w:val="center"/>
          </w:tcPr>
          <w:p w14:paraId="16EF7BC8"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旅游活动、内河货运活动</w:t>
            </w:r>
          </w:p>
        </w:tc>
      </w:tr>
      <w:tr w:rsidR="000D2F9C" w14:paraId="2550DF54" w14:textId="77777777" w:rsidTr="00975A0B">
        <w:trPr>
          <w:trHeight w:val="454"/>
        </w:trPr>
        <w:tc>
          <w:tcPr>
            <w:tcW w:w="562" w:type="dxa"/>
            <w:shd w:val="clear" w:color="auto" w:fill="auto"/>
            <w:vAlign w:val="center"/>
          </w:tcPr>
          <w:p w14:paraId="67D94C04"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164626AC"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伊尔库茨克石油公司</w:t>
            </w:r>
          </w:p>
          <w:p w14:paraId="1C465992"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Irkutsk Oil Company LLC</w:t>
            </w:r>
          </w:p>
        </w:tc>
        <w:tc>
          <w:tcPr>
            <w:tcW w:w="3799" w:type="dxa"/>
            <w:shd w:val="clear" w:color="auto" w:fill="auto"/>
            <w:vAlign w:val="center"/>
          </w:tcPr>
          <w:p w14:paraId="51E6FBA6"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油气开采</w:t>
            </w:r>
          </w:p>
        </w:tc>
      </w:tr>
      <w:tr w:rsidR="000D2F9C" w14:paraId="244CBB84" w14:textId="77777777" w:rsidTr="00975A0B">
        <w:trPr>
          <w:trHeight w:val="454"/>
        </w:trPr>
        <w:tc>
          <w:tcPr>
            <w:tcW w:w="562" w:type="dxa"/>
            <w:shd w:val="clear" w:color="auto" w:fill="auto"/>
            <w:vAlign w:val="center"/>
          </w:tcPr>
          <w:p w14:paraId="2A94730E"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1C0EBC40"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Bratsk Metallurgical Plant JSC</w:t>
            </w:r>
          </w:p>
          <w:p w14:paraId="7C58A6C2"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lastRenderedPageBreak/>
              <w:t>布拉茨克冶金厂股份有限公司</w:t>
            </w:r>
          </w:p>
        </w:tc>
        <w:tc>
          <w:tcPr>
            <w:tcW w:w="3799" w:type="dxa"/>
            <w:shd w:val="clear" w:color="auto" w:fill="auto"/>
            <w:vAlign w:val="center"/>
          </w:tcPr>
          <w:p w14:paraId="70025390"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lastRenderedPageBreak/>
              <w:t>布拉茨克冶金厂（BMZ）建设投资项</w:t>
            </w:r>
            <w:r>
              <w:rPr>
                <w:rFonts w:ascii="仿宋_GB2312" w:eastAsia="仿宋_GB2312" w:hAnsi="Times New Roman" w:hint="eastAsia"/>
                <w:kern w:val="2"/>
                <w:sz w:val="24"/>
                <w:szCs w:val="24"/>
              </w:rPr>
              <w:lastRenderedPageBreak/>
              <w:t>目，该厂生产板坯和热轧不锈钢</w:t>
            </w:r>
          </w:p>
        </w:tc>
      </w:tr>
      <w:tr w:rsidR="000D2F9C" w14:paraId="3837D1BE" w14:textId="77777777" w:rsidTr="00975A0B">
        <w:trPr>
          <w:trHeight w:val="454"/>
        </w:trPr>
        <w:tc>
          <w:tcPr>
            <w:tcW w:w="562" w:type="dxa"/>
            <w:shd w:val="clear" w:color="auto" w:fill="auto"/>
            <w:vAlign w:val="center"/>
          </w:tcPr>
          <w:p w14:paraId="2EC288B4"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78031B62"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RUSAL AERO有限责任公司</w:t>
            </w:r>
          </w:p>
        </w:tc>
        <w:tc>
          <w:tcPr>
            <w:tcW w:w="3799" w:type="dxa"/>
            <w:shd w:val="clear" w:color="auto" w:fill="auto"/>
            <w:vAlign w:val="center"/>
          </w:tcPr>
          <w:p w14:paraId="2A3E6F12"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机场活动</w:t>
            </w:r>
          </w:p>
        </w:tc>
      </w:tr>
      <w:tr w:rsidR="000D2F9C" w14:paraId="7F1896BA" w14:textId="77777777" w:rsidTr="00975A0B">
        <w:trPr>
          <w:trHeight w:val="454"/>
        </w:trPr>
        <w:tc>
          <w:tcPr>
            <w:tcW w:w="562" w:type="dxa"/>
            <w:shd w:val="clear" w:color="auto" w:fill="auto"/>
            <w:vAlign w:val="center"/>
          </w:tcPr>
          <w:p w14:paraId="50763572"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61ED44EE"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“Usolmash”有限责任公司</w:t>
            </w:r>
          </w:p>
        </w:tc>
        <w:tc>
          <w:tcPr>
            <w:tcW w:w="3799" w:type="dxa"/>
            <w:shd w:val="clear" w:color="auto" w:fill="auto"/>
            <w:vAlign w:val="center"/>
          </w:tcPr>
          <w:p w14:paraId="667A5B97"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 xml:space="preserve">矿山设备，浮选机、 </w:t>
            </w:r>
            <w:r>
              <w:rPr>
                <w:rFonts w:ascii="仿宋_GB2312" w:eastAsia="仿宋_GB2312" w:hAnsi="Times New Roman" w:hint="eastAsia"/>
                <w:kern w:val="2"/>
                <w:sz w:val="24"/>
                <w:szCs w:val="24"/>
              </w:rPr>
              <w:t> </w:t>
            </w:r>
            <w:r>
              <w:rPr>
                <w:rFonts w:ascii="仿宋_GB2312" w:eastAsia="仿宋_GB2312" w:hAnsi="Times New Roman" w:hint="eastAsia"/>
                <w:kern w:val="2"/>
                <w:sz w:val="24"/>
                <w:szCs w:val="24"/>
              </w:rPr>
              <w:t>水力冲洗机</w:t>
            </w:r>
          </w:p>
        </w:tc>
      </w:tr>
      <w:tr w:rsidR="000D2F9C" w14:paraId="03589919" w14:textId="77777777" w:rsidTr="00975A0B">
        <w:trPr>
          <w:trHeight w:val="454"/>
        </w:trPr>
        <w:tc>
          <w:tcPr>
            <w:tcW w:w="562" w:type="dxa"/>
            <w:shd w:val="clear" w:color="auto" w:fill="auto"/>
            <w:vAlign w:val="center"/>
          </w:tcPr>
          <w:p w14:paraId="6D5B6CD5"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676B0C9B"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“Sibpromnedra”有限责任公司</w:t>
            </w:r>
          </w:p>
        </w:tc>
        <w:tc>
          <w:tcPr>
            <w:tcW w:w="3799" w:type="dxa"/>
            <w:shd w:val="clear" w:color="auto" w:fill="auto"/>
            <w:vAlign w:val="center"/>
          </w:tcPr>
          <w:p w14:paraId="10CF7F70"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石煤</w:t>
            </w:r>
          </w:p>
        </w:tc>
      </w:tr>
      <w:tr w:rsidR="000D2F9C" w14:paraId="55140119" w14:textId="77777777" w:rsidTr="00975A0B">
        <w:trPr>
          <w:trHeight w:val="454"/>
        </w:trPr>
        <w:tc>
          <w:tcPr>
            <w:tcW w:w="562" w:type="dxa"/>
            <w:shd w:val="clear" w:color="auto" w:fill="auto"/>
            <w:vAlign w:val="center"/>
          </w:tcPr>
          <w:p w14:paraId="78F60A67"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11FA05B6"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Bratskvodstroy（ 布拉茨克沃德斯特罗伊）有限责任公司</w:t>
            </w:r>
          </w:p>
        </w:tc>
        <w:tc>
          <w:tcPr>
            <w:tcW w:w="3799" w:type="dxa"/>
            <w:shd w:val="clear" w:color="auto" w:fill="auto"/>
            <w:vAlign w:val="center"/>
          </w:tcPr>
          <w:p w14:paraId="3FB9C6FF"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在建筑领域实施服务</w:t>
            </w:r>
          </w:p>
        </w:tc>
      </w:tr>
      <w:tr w:rsidR="000D2F9C" w14:paraId="0A4057BA" w14:textId="77777777" w:rsidTr="00975A0B">
        <w:trPr>
          <w:trHeight w:val="454"/>
        </w:trPr>
        <w:tc>
          <w:tcPr>
            <w:tcW w:w="562" w:type="dxa"/>
            <w:shd w:val="clear" w:color="auto" w:fill="auto"/>
            <w:vAlign w:val="center"/>
          </w:tcPr>
          <w:p w14:paraId="7B7AFB76"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bookmarkStart w:id="0" w:name="_Hlk163726430"/>
          </w:p>
        </w:tc>
        <w:tc>
          <w:tcPr>
            <w:tcW w:w="4706" w:type="dxa"/>
            <w:shd w:val="clear" w:color="auto" w:fill="auto"/>
            <w:vAlign w:val="center"/>
          </w:tcPr>
          <w:p w14:paraId="380DE6D6"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 Elite ”有限责任公司</w:t>
            </w:r>
          </w:p>
        </w:tc>
        <w:tc>
          <w:tcPr>
            <w:tcW w:w="3799" w:type="dxa"/>
            <w:shd w:val="clear" w:color="auto" w:fill="auto"/>
            <w:vAlign w:val="center"/>
          </w:tcPr>
          <w:p w14:paraId="085D7B15"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含水率小于 22% 的软木和软叶树种的锯材；</w:t>
            </w:r>
          </w:p>
          <w:p w14:paraId="05479838"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针叶树种的干刨模材；</w:t>
            </w:r>
          </w:p>
          <w:p w14:paraId="26A749AD"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燃料块、颗粒；</w:t>
            </w:r>
          </w:p>
          <w:p w14:paraId="7AC24790"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圆柱原木制成的木制房屋</w:t>
            </w:r>
          </w:p>
        </w:tc>
      </w:tr>
      <w:tr w:rsidR="000D2F9C" w14:paraId="74B48F96" w14:textId="77777777" w:rsidTr="00975A0B">
        <w:trPr>
          <w:trHeight w:val="454"/>
        </w:trPr>
        <w:tc>
          <w:tcPr>
            <w:tcW w:w="562" w:type="dxa"/>
            <w:shd w:val="clear" w:color="auto" w:fill="auto"/>
            <w:vAlign w:val="center"/>
          </w:tcPr>
          <w:p w14:paraId="61722A26"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73C7DAC1"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股份公司Ilim集团</w:t>
            </w:r>
          </w:p>
        </w:tc>
        <w:tc>
          <w:tcPr>
            <w:tcW w:w="3799" w:type="dxa"/>
            <w:shd w:val="clear" w:color="auto" w:fill="auto"/>
            <w:vAlign w:val="center"/>
          </w:tcPr>
          <w:p w14:paraId="55200DFB"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水分含量低于针叶和软叶物种22%的木材;</w:t>
            </w:r>
          </w:p>
          <w:p w14:paraId="49C5375E"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针叶树种的干刨模制品;</w:t>
            </w:r>
          </w:p>
          <w:p w14:paraId="2DE9DB2E"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燃料煤球，燃料丸;</w:t>
            </w:r>
          </w:p>
          <w:p w14:paraId="7F8A38DE"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由圆形原木制成的一套木制材料，零件，产品和现成的建筑结构，用于房屋建筑.</w:t>
            </w:r>
          </w:p>
        </w:tc>
      </w:tr>
      <w:tr w:rsidR="000D2F9C" w14:paraId="6ACE34A8" w14:textId="77777777" w:rsidTr="00975A0B">
        <w:trPr>
          <w:trHeight w:val="454"/>
        </w:trPr>
        <w:tc>
          <w:tcPr>
            <w:tcW w:w="562" w:type="dxa"/>
            <w:shd w:val="clear" w:color="auto" w:fill="auto"/>
            <w:vAlign w:val="center"/>
          </w:tcPr>
          <w:p w14:paraId="4DF55FE8"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596D2F35"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 Ilim Timber ”有限责任公司</w:t>
            </w:r>
          </w:p>
        </w:tc>
        <w:tc>
          <w:tcPr>
            <w:tcW w:w="3799" w:type="dxa"/>
            <w:shd w:val="clear" w:color="auto" w:fill="auto"/>
            <w:vAlign w:val="center"/>
          </w:tcPr>
          <w:p w14:paraId="4CB8DB9F"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含水率低于22%的软木木材； 针叶树种胶合板</w:t>
            </w:r>
          </w:p>
        </w:tc>
      </w:tr>
      <w:tr w:rsidR="000D2F9C" w14:paraId="5EBC914F" w14:textId="77777777" w:rsidTr="00975A0B">
        <w:trPr>
          <w:trHeight w:val="454"/>
        </w:trPr>
        <w:tc>
          <w:tcPr>
            <w:tcW w:w="562" w:type="dxa"/>
            <w:shd w:val="clear" w:color="auto" w:fill="auto"/>
            <w:vAlign w:val="center"/>
          </w:tcPr>
          <w:p w14:paraId="03C6FF54"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043DFB62"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“Sputnik”商社有限责任公司</w:t>
            </w:r>
          </w:p>
        </w:tc>
        <w:tc>
          <w:tcPr>
            <w:tcW w:w="3799" w:type="dxa"/>
            <w:shd w:val="clear" w:color="auto" w:fill="auto"/>
            <w:vAlign w:val="center"/>
          </w:tcPr>
          <w:p w14:paraId="58E1851D"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销售用于所有生产领域的轴承</w:t>
            </w:r>
          </w:p>
        </w:tc>
      </w:tr>
      <w:tr w:rsidR="000D2F9C" w14:paraId="3DF3C1B6" w14:textId="77777777" w:rsidTr="00975A0B">
        <w:trPr>
          <w:trHeight w:val="454"/>
        </w:trPr>
        <w:tc>
          <w:tcPr>
            <w:tcW w:w="562" w:type="dxa"/>
            <w:shd w:val="clear" w:color="auto" w:fill="auto"/>
            <w:vAlign w:val="center"/>
          </w:tcPr>
          <w:p w14:paraId="031F737F"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689E82E9"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w:t>
            </w:r>
            <w:r>
              <w:rPr>
                <w:rFonts w:ascii="仿宋_GB2312" w:eastAsia="仿宋_GB2312" w:hAnsi="Times New Roman" w:hint="eastAsia"/>
                <w:kern w:val="2"/>
                <w:sz w:val="24"/>
                <w:szCs w:val="24"/>
              </w:rPr>
              <w:t>MBP+</w:t>
            </w:r>
            <w:r>
              <w:rPr>
                <w:rFonts w:ascii="仿宋_GB2312" w:eastAsia="仿宋_GB2312" w:hAnsi="Times New Roman" w:hint="eastAsia"/>
                <w:kern w:val="2"/>
                <w:sz w:val="24"/>
                <w:szCs w:val="24"/>
              </w:rPr>
              <w:t>»</w:t>
            </w:r>
            <w:r>
              <w:rPr>
                <w:rFonts w:ascii="仿宋_GB2312" w:eastAsia="仿宋_GB2312" w:hAnsi="Times New Roman" w:hint="eastAsia"/>
                <w:kern w:val="2"/>
                <w:sz w:val="24"/>
                <w:szCs w:val="24"/>
              </w:rPr>
              <w:t>有限责任公司</w:t>
            </w:r>
          </w:p>
        </w:tc>
        <w:tc>
          <w:tcPr>
            <w:tcW w:w="3799" w:type="dxa"/>
            <w:shd w:val="clear" w:color="auto" w:fill="auto"/>
            <w:vAlign w:val="center"/>
          </w:tcPr>
          <w:p w14:paraId="24111232"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胶合板用单板</w:t>
            </w:r>
          </w:p>
        </w:tc>
      </w:tr>
      <w:tr w:rsidR="000D2F9C" w14:paraId="0433A07B" w14:textId="77777777" w:rsidTr="00975A0B">
        <w:trPr>
          <w:trHeight w:val="454"/>
        </w:trPr>
        <w:tc>
          <w:tcPr>
            <w:tcW w:w="562" w:type="dxa"/>
            <w:shd w:val="clear" w:color="auto" w:fill="auto"/>
            <w:vAlign w:val="center"/>
          </w:tcPr>
          <w:p w14:paraId="4B5B29C6"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035E75CA"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w:t>
            </w:r>
            <w:r>
              <w:rPr>
                <w:rFonts w:ascii="仿宋_GB2312" w:eastAsia="仿宋_GB2312" w:hAnsi="Times New Roman" w:hint="eastAsia"/>
                <w:kern w:val="2"/>
                <w:sz w:val="24"/>
                <w:szCs w:val="24"/>
              </w:rPr>
              <w:t>VOSHOD SK</w:t>
            </w:r>
            <w:r>
              <w:rPr>
                <w:rFonts w:ascii="仿宋_GB2312" w:eastAsia="仿宋_GB2312" w:hAnsi="Times New Roman" w:hint="eastAsia"/>
                <w:kern w:val="2"/>
                <w:sz w:val="24"/>
                <w:szCs w:val="24"/>
              </w:rPr>
              <w:t>»</w:t>
            </w:r>
            <w:r>
              <w:rPr>
                <w:rFonts w:ascii="仿宋_GB2312" w:eastAsia="仿宋_GB2312" w:hAnsi="Times New Roman" w:hint="eastAsia"/>
                <w:kern w:val="2"/>
                <w:sz w:val="24"/>
                <w:szCs w:val="24"/>
              </w:rPr>
              <w:t>有限责任公司</w:t>
            </w:r>
          </w:p>
        </w:tc>
        <w:tc>
          <w:tcPr>
            <w:tcW w:w="3799" w:type="dxa"/>
            <w:shd w:val="clear" w:color="auto" w:fill="auto"/>
            <w:vAlign w:val="center"/>
          </w:tcPr>
          <w:p w14:paraId="59D9663A"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专用车辆货物运输服务</w:t>
            </w:r>
          </w:p>
        </w:tc>
      </w:tr>
      <w:tr w:rsidR="000D2F9C" w14:paraId="580EDC30" w14:textId="77777777" w:rsidTr="00975A0B">
        <w:trPr>
          <w:trHeight w:val="454"/>
        </w:trPr>
        <w:tc>
          <w:tcPr>
            <w:tcW w:w="562" w:type="dxa"/>
            <w:shd w:val="clear" w:color="auto" w:fill="auto"/>
            <w:vAlign w:val="center"/>
          </w:tcPr>
          <w:p w14:paraId="4BA04741"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5EDA67C5" w14:textId="77777777" w:rsidR="000D2F9C" w:rsidRDefault="000D2F9C" w:rsidP="00975A0B">
            <w:pPr>
              <w:rPr>
                <w:rFonts w:ascii="仿宋_GB2312" w:eastAsia="仿宋_GB2312" w:hAnsi="Times New Roman"/>
                <w:sz w:val="24"/>
                <w:szCs w:val="24"/>
              </w:rPr>
            </w:pPr>
            <w:r>
              <w:rPr>
                <w:rFonts w:ascii="Times New Roman" w:eastAsia="仿宋_GB2312" w:hAnsi="Times New Roman"/>
                <w:kern w:val="2"/>
                <w:sz w:val="24"/>
                <w:szCs w:val="24"/>
              </w:rPr>
              <w:t xml:space="preserve">АО «Башкирская содовая компания» </w:t>
            </w:r>
            <w:r>
              <w:rPr>
                <w:rFonts w:ascii="Times New Roman" w:eastAsia="仿宋_GB2312" w:hAnsi="Times New Roman" w:hint="eastAsia"/>
                <w:kern w:val="2"/>
                <w:sz w:val="24"/>
                <w:szCs w:val="24"/>
              </w:rPr>
              <w:t>巴什基尔苏打水公司</w:t>
            </w:r>
          </w:p>
        </w:tc>
        <w:tc>
          <w:tcPr>
            <w:tcW w:w="3799" w:type="dxa"/>
            <w:shd w:val="clear" w:color="auto" w:fill="auto"/>
            <w:vAlign w:val="center"/>
          </w:tcPr>
          <w:p w14:paraId="7BCBE4A1"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苏打水</w:t>
            </w:r>
          </w:p>
        </w:tc>
      </w:tr>
      <w:tr w:rsidR="000D2F9C" w14:paraId="02E03939" w14:textId="77777777" w:rsidTr="00975A0B">
        <w:trPr>
          <w:trHeight w:val="454"/>
        </w:trPr>
        <w:tc>
          <w:tcPr>
            <w:tcW w:w="562" w:type="dxa"/>
            <w:shd w:val="clear" w:color="auto" w:fill="auto"/>
            <w:vAlign w:val="center"/>
          </w:tcPr>
          <w:p w14:paraId="4D220643"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2D57169A"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俄罗斯联邦国家预算高等教育机构 俄罗斯卫生部  伊尔库茨克国立医科大学</w:t>
            </w:r>
          </w:p>
        </w:tc>
        <w:bookmarkEnd w:id="0"/>
        <w:tc>
          <w:tcPr>
            <w:tcW w:w="3799" w:type="dxa"/>
            <w:shd w:val="clear" w:color="auto" w:fill="auto"/>
            <w:vAlign w:val="center"/>
          </w:tcPr>
          <w:p w14:paraId="010AD8C2"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医务人员培训;</w:t>
            </w:r>
          </w:p>
          <w:p w14:paraId="182A308B"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实施国家项目“俄罗斯教育出口”，包括招募中国公民在伊尔库茨克国立医科大学学习;</w:t>
            </w:r>
          </w:p>
          <w:p w14:paraId="25950277"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提供医疗服务;</w:t>
            </w:r>
          </w:p>
          <w:p w14:paraId="608C5686"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在诊断和治疗新技术开发领域实施科学项目</w:t>
            </w:r>
          </w:p>
        </w:tc>
      </w:tr>
      <w:tr w:rsidR="000D2F9C" w14:paraId="1EF963CD" w14:textId="77777777" w:rsidTr="00975A0B">
        <w:trPr>
          <w:trHeight w:val="454"/>
        </w:trPr>
        <w:tc>
          <w:tcPr>
            <w:tcW w:w="562" w:type="dxa"/>
            <w:shd w:val="clear" w:color="auto" w:fill="auto"/>
            <w:vAlign w:val="center"/>
          </w:tcPr>
          <w:p w14:paraId="6EFFF61A" w14:textId="77777777" w:rsidR="000D2F9C" w:rsidRDefault="000D2F9C" w:rsidP="000D2F9C">
            <w:pPr>
              <w:pStyle w:val="a8"/>
              <w:widowControl/>
              <w:numPr>
                <w:ilvl w:val="0"/>
                <w:numId w:val="1"/>
              </w:numPr>
              <w:spacing w:line="240" w:lineRule="auto"/>
              <w:ind w:firstLineChars="0"/>
              <w:contextualSpacing/>
              <w:rPr>
                <w:rFonts w:ascii="仿宋_GB2312" w:eastAsia="仿宋_GB2312" w:hAnsi="Times New Roman"/>
                <w:sz w:val="24"/>
              </w:rPr>
            </w:pPr>
          </w:p>
        </w:tc>
        <w:tc>
          <w:tcPr>
            <w:tcW w:w="4706" w:type="dxa"/>
            <w:shd w:val="clear" w:color="auto" w:fill="auto"/>
            <w:vAlign w:val="center"/>
          </w:tcPr>
          <w:p w14:paraId="6C913EB4"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联邦国家预算高等学校以耶热夫斯基命名的伊尔库茨克国立农业大学</w:t>
            </w:r>
          </w:p>
        </w:tc>
        <w:tc>
          <w:tcPr>
            <w:tcW w:w="3799" w:type="dxa"/>
            <w:shd w:val="clear" w:color="auto" w:fill="auto"/>
            <w:vAlign w:val="center"/>
          </w:tcPr>
          <w:p w14:paraId="1B1F6885" w14:textId="77777777" w:rsidR="000D2F9C" w:rsidRDefault="000D2F9C" w:rsidP="00975A0B">
            <w:pPr>
              <w:rPr>
                <w:rFonts w:ascii="仿宋_GB2312" w:eastAsia="仿宋_GB2312" w:hAnsi="Times New Roman"/>
                <w:sz w:val="24"/>
                <w:szCs w:val="24"/>
              </w:rPr>
            </w:pPr>
            <w:r>
              <w:rPr>
                <w:rFonts w:ascii="仿宋_GB2312" w:eastAsia="仿宋_GB2312" w:hAnsi="Times New Roman" w:hint="eastAsia"/>
                <w:kern w:val="2"/>
                <w:sz w:val="24"/>
                <w:szCs w:val="24"/>
              </w:rPr>
              <w:t>教育服务</w:t>
            </w:r>
          </w:p>
        </w:tc>
      </w:tr>
    </w:tbl>
    <w:p w14:paraId="60766CC3" w14:textId="77777777" w:rsidR="000D2F9C" w:rsidRDefault="000D2F9C" w:rsidP="000D2F9C">
      <w:pPr>
        <w:spacing w:beforeLines="100" w:before="312" w:afterLines="100" w:after="312" w:line="600" w:lineRule="exact"/>
        <w:rPr>
          <w:rFonts w:ascii="黑体" w:eastAsia="黑体" w:hAnsi="黑体" w:cs="Times New Roman"/>
          <w:bCs/>
          <w:sz w:val="32"/>
          <w:szCs w:val="32"/>
        </w:rPr>
      </w:pPr>
    </w:p>
    <w:p w14:paraId="78489705" w14:textId="77777777" w:rsidR="008B49DA" w:rsidRDefault="008B49DA"/>
    <w:sectPr w:rsidR="008B49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FF63E" w14:textId="77777777" w:rsidR="00121DD9" w:rsidRDefault="00121DD9" w:rsidP="000D2F9C">
      <w:r>
        <w:separator/>
      </w:r>
    </w:p>
  </w:endnote>
  <w:endnote w:type="continuationSeparator" w:id="0">
    <w:p w14:paraId="11E6B5F9" w14:textId="77777777" w:rsidR="00121DD9" w:rsidRDefault="00121DD9" w:rsidP="000D2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DFAFA0" w14:textId="77777777" w:rsidR="00121DD9" w:rsidRDefault="00121DD9" w:rsidP="000D2F9C">
      <w:r>
        <w:separator/>
      </w:r>
    </w:p>
  </w:footnote>
  <w:footnote w:type="continuationSeparator" w:id="0">
    <w:p w14:paraId="6EB7E366" w14:textId="77777777" w:rsidR="00121DD9" w:rsidRDefault="00121DD9" w:rsidP="000D2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D80AAB"/>
    <w:multiLevelType w:val="multilevel"/>
    <w:tmpl w:val="29D80AAB"/>
    <w:lvl w:ilvl="0">
      <w:start w:val="1"/>
      <w:numFmt w:val="decimal"/>
      <w:lvlText w:val="%1."/>
      <w:lvlJc w:val="left"/>
      <w:pPr>
        <w:ind w:left="284" w:hanging="171"/>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5433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61"/>
    <w:rsid w:val="000D2F9C"/>
    <w:rsid w:val="00121DD9"/>
    <w:rsid w:val="008B49DA"/>
    <w:rsid w:val="00D434EF"/>
    <w:rsid w:val="00D62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0097A0-DE8E-4B8F-8EFF-D084A32E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2F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2F9C"/>
    <w:pPr>
      <w:tabs>
        <w:tab w:val="center" w:pos="4153"/>
        <w:tab w:val="right" w:pos="8306"/>
      </w:tabs>
      <w:snapToGrid w:val="0"/>
      <w:jc w:val="center"/>
    </w:pPr>
    <w:rPr>
      <w:sz w:val="18"/>
      <w:szCs w:val="18"/>
    </w:rPr>
  </w:style>
  <w:style w:type="character" w:customStyle="1" w:styleId="a4">
    <w:name w:val="页眉 字符"/>
    <w:basedOn w:val="a0"/>
    <w:link w:val="a3"/>
    <w:uiPriority w:val="99"/>
    <w:rsid w:val="000D2F9C"/>
    <w:rPr>
      <w:sz w:val="18"/>
      <w:szCs w:val="18"/>
    </w:rPr>
  </w:style>
  <w:style w:type="paragraph" w:styleId="a5">
    <w:name w:val="footer"/>
    <w:basedOn w:val="a"/>
    <w:link w:val="a6"/>
    <w:uiPriority w:val="99"/>
    <w:unhideWhenUsed/>
    <w:rsid w:val="000D2F9C"/>
    <w:pPr>
      <w:tabs>
        <w:tab w:val="center" w:pos="4153"/>
        <w:tab w:val="right" w:pos="8306"/>
      </w:tabs>
      <w:snapToGrid w:val="0"/>
      <w:jc w:val="left"/>
    </w:pPr>
    <w:rPr>
      <w:sz w:val="18"/>
      <w:szCs w:val="18"/>
    </w:rPr>
  </w:style>
  <w:style w:type="character" w:customStyle="1" w:styleId="a6">
    <w:name w:val="页脚 字符"/>
    <w:basedOn w:val="a0"/>
    <w:link w:val="a5"/>
    <w:uiPriority w:val="99"/>
    <w:rsid w:val="000D2F9C"/>
    <w:rPr>
      <w:sz w:val="18"/>
      <w:szCs w:val="18"/>
    </w:rPr>
  </w:style>
  <w:style w:type="table" w:styleId="a7">
    <w:name w:val="Table Grid"/>
    <w:basedOn w:val="a1"/>
    <w:autoRedefine/>
    <w:qFormat/>
    <w:rsid w:val="000D2F9C"/>
    <w:rPr>
      <w:rFonts w:cs="Times New Roman"/>
      <w:color w:val="000000"/>
      <w:kern w:val="0"/>
      <w:sz w:val="22"/>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link w:val="a9"/>
    <w:autoRedefine/>
    <w:qFormat/>
    <w:rsid w:val="000D2F9C"/>
    <w:pPr>
      <w:spacing w:line="360" w:lineRule="auto"/>
      <w:ind w:firstLineChars="200" w:firstLine="200"/>
    </w:pPr>
    <w:rPr>
      <w:rFonts w:ascii="Calibri" w:eastAsia="宋体" w:hAnsi="Calibri" w:cs="Times New Roman"/>
      <w:szCs w:val="24"/>
    </w:rPr>
  </w:style>
  <w:style w:type="character" w:customStyle="1" w:styleId="a9">
    <w:name w:val="列表段落 字符"/>
    <w:basedOn w:val="a0"/>
    <w:link w:val="a8"/>
    <w:autoRedefine/>
    <w:qFormat/>
    <w:rsid w:val="000D2F9C"/>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813</Characters>
  <Application>Microsoft Office Word</Application>
  <DocSecurity>0</DocSecurity>
  <Lines>90</Lines>
  <Paragraphs>119</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茜 王</dc:creator>
  <cp:keywords/>
  <dc:description/>
  <cp:lastModifiedBy>茜 王</cp:lastModifiedBy>
  <cp:revision>2</cp:revision>
  <dcterms:created xsi:type="dcterms:W3CDTF">2024-06-02T14:29:00Z</dcterms:created>
  <dcterms:modified xsi:type="dcterms:W3CDTF">2024-06-02T14:29:00Z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407ba3272d1ac678ee70d74a99d73306fbcf0ce1fc16a348438a3b75a2efc1f7</vt:lpwstr>
  </property>
</Properties>
</file>